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2B09" w14:textId="77777777" w:rsidR="00154CB4" w:rsidRDefault="00154CB4" w:rsidP="002E6A2F">
      <w:r w:rsidRPr="00154CB4">
        <w:t>As part of SAP's evolution of the Business Objects platform, they will no longer support the legacy universe format in the next major update. SAP introduced a new universe format in 2015, and AITS has been creating all new universes in that format since then. However, many of our universes were created prior to 2015 and remain in the legacy format. These older universes need to be converted to the new format at this time.</w:t>
      </w:r>
    </w:p>
    <w:p w14:paraId="1E67B0E2" w14:textId="7F9967C0" w:rsidR="002E6A2F" w:rsidRDefault="002E6A2F" w:rsidP="002E6A2F">
      <w:r>
        <w:t>Once the legacy universes are converted to the new format, all documents that query those universes will need to be repointed from the legacy universe to the new universe.</w:t>
      </w:r>
    </w:p>
    <w:p w14:paraId="7C30C1C3" w14:textId="5281F809" w:rsidR="002E6A2F" w:rsidRDefault="002E6A2F" w:rsidP="002E6A2F">
      <w:r>
        <w:t>All documents stored correctly in the EDDIE repository will be automatically repointed to the new universe. Documents stored outside the EDDIE repository (on a user’s desktop, on a unit’s network drive, in a Box folder, etc.) will not be automatically repointed, and must be manually repointed by the user within 90 days of the conversion.</w:t>
      </w:r>
    </w:p>
    <w:p w14:paraId="50BE0E06" w14:textId="2D98606E" w:rsidR="002E6A2F" w:rsidRDefault="008F0CFC" w:rsidP="002E6A2F">
      <w:r>
        <w:t xml:space="preserve">Universes will be converted in groups based on subject area. AITS will be </w:t>
      </w:r>
      <w:r w:rsidR="002E6A2F">
        <w:t xml:space="preserve">sending communications to users with access to the affected universes throughout this project. You will know when universes are to be converted, and when the </w:t>
      </w:r>
      <w:r>
        <w:t>90-day</w:t>
      </w:r>
      <w:r w:rsidR="002E6A2F">
        <w:t xml:space="preserve"> timeframe ends.</w:t>
      </w:r>
    </w:p>
    <w:p w14:paraId="1E78076F" w14:textId="2576EA74" w:rsidR="00522323" w:rsidRDefault="002E6A2F" w:rsidP="00522323">
      <w:r w:rsidRPr="002E6A2F">
        <w:rPr>
          <w:b/>
          <w:bCs/>
        </w:rPr>
        <w:t>QUESTION:</w:t>
      </w:r>
      <w:r>
        <w:t xml:space="preserve"> </w:t>
      </w:r>
      <w:r w:rsidR="00522323" w:rsidRPr="00522323">
        <w:t>Do you as a user, or your unit, store any needed Web Intelligence (.</w:t>
      </w:r>
      <w:proofErr w:type="spellStart"/>
      <w:r w:rsidR="00522323" w:rsidRPr="00522323">
        <w:t>webi</w:t>
      </w:r>
      <w:proofErr w:type="spellEnd"/>
      <w:r w:rsidR="00522323" w:rsidRPr="00522323">
        <w:t>) documents outside of the EDDIE repository (ex. on a user’s desktop, on a unit’s shared network drive, in a Box folder, etc.)?</w:t>
      </w:r>
    </w:p>
    <w:p w14:paraId="3E72CA57" w14:textId="08EBB2AE" w:rsidR="00522323" w:rsidRDefault="00522323" w:rsidP="00522323">
      <w:r>
        <w:t>If the answer to th</w:t>
      </w:r>
      <w:r w:rsidR="002E6A2F">
        <w:t>e</w:t>
      </w:r>
      <w:r>
        <w:t xml:space="preserve"> question </w:t>
      </w:r>
      <w:r w:rsidR="002E6A2F">
        <w:t xml:space="preserve">above </w:t>
      </w:r>
      <w:r>
        <w:t xml:space="preserve">is </w:t>
      </w:r>
      <w:r w:rsidRPr="00FB2833">
        <w:rPr>
          <w:b/>
          <w:bCs/>
        </w:rPr>
        <w:t>No</w:t>
      </w:r>
      <w:r>
        <w:t xml:space="preserve">, meaning all of the Web Intelligence documents you need </w:t>
      </w:r>
      <w:r w:rsidR="002E6A2F">
        <w:t xml:space="preserve">and use </w:t>
      </w:r>
      <w:r>
        <w:t>are currently located in EDDIE</w:t>
      </w:r>
      <w:r w:rsidR="002E6A2F">
        <w:t>,</w:t>
      </w:r>
      <w:r>
        <w:t xml:space="preserve"> </w:t>
      </w:r>
      <w:r w:rsidR="002E6A2F">
        <w:t xml:space="preserve">then as long as they are stored correctly within EDDIE, you don’t have to do anything for this part of the BO Universe Conversion project! Please use the following Knowledgebase article to ensure your Web Intelligence documents are stored correctly in EDDIE: </w:t>
      </w:r>
      <w:hyperlink r:id="rId4" w:history="1">
        <w:r w:rsidR="002E6A2F" w:rsidRPr="002E6A2F">
          <w:rPr>
            <w:rStyle w:val="Hyperlink"/>
          </w:rPr>
          <w:t>Storing Documents Correctly in EDDIE</w:t>
        </w:r>
      </w:hyperlink>
    </w:p>
    <w:p w14:paraId="07B44808" w14:textId="7BC469F6" w:rsidR="002E6A2F" w:rsidRDefault="002E6A2F" w:rsidP="00522323">
      <w:r>
        <w:t xml:space="preserve">If the answer to the question above is </w:t>
      </w:r>
      <w:r w:rsidRPr="00FB2833">
        <w:rPr>
          <w:b/>
          <w:bCs/>
        </w:rPr>
        <w:t>Yes</w:t>
      </w:r>
      <w:r w:rsidR="006E44A4">
        <w:t>, meaning you do store Web Intelligence documents outside the EDDIE repository, you have two options:</w:t>
      </w:r>
    </w:p>
    <w:p w14:paraId="6593DD55" w14:textId="34830810" w:rsidR="006E44A4" w:rsidRDefault="006E44A4" w:rsidP="006E44A4">
      <w:pPr>
        <w:ind w:left="720"/>
      </w:pPr>
      <w:r w:rsidRPr="00FB2833">
        <w:rPr>
          <w:b/>
          <w:bCs/>
        </w:rPr>
        <w:t>Option 1</w:t>
      </w:r>
      <w:r>
        <w:t xml:space="preserve">: Publish your local documents to the EDDIE repository. The benefit of this option is once the documents are stored correctly within EDDIE, they will be automatically repointed to the new universe when the universe is converted. Please use the following Knowledgebase article to publish your Web Intelligence documents to EDDIE: </w:t>
      </w:r>
      <w:hyperlink r:id="rId5" w:history="1">
        <w:r w:rsidRPr="00FB2833">
          <w:rPr>
            <w:rStyle w:val="Hyperlink"/>
          </w:rPr>
          <w:t>Publishing Documents to EDDIE</w:t>
        </w:r>
      </w:hyperlink>
    </w:p>
    <w:p w14:paraId="20382158" w14:textId="29FB01F8" w:rsidR="00FB2833" w:rsidRPr="00522323" w:rsidRDefault="00FB2833" w:rsidP="006E44A4">
      <w:pPr>
        <w:ind w:left="720"/>
      </w:pPr>
      <w:r w:rsidRPr="00FB2833">
        <w:rPr>
          <w:b/>
          <w:bCs/>
        </w:rPr>
        <w:t>Option 2</w:t>
      </w:r>
      <w:r>
        <w:t xml:space="preserve">: Manually repoint your documents stored outside the EDDIE repository. Please use the following Knowledgebase article to repoint your Web Intelligence documents: </w:t>
      </w:r>
      <w:hyperlink r:id="rId6" w:history="1">
        <w:r w:rsidRPr="00FB2833">
          <w:rPr>
            <w:rStyle w:val="Hyperlink"/>
          </w:rPr>
          <w:t>Manually Repointing Documents</w:t>
        </w:r>
      </w:hyperlink>
      <w:r>
        <w:t>. Each data source, or query, will need to be repointed, so if a document contains 5 queries, each using a different universe, you will need to repoint each of the 5 queries as AITS converts the different universes.</w:t>
      </w:r>
    </w:p>
    <w:sectPr w:rsidR="00FB2833" w:rsidRPr="00522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23"/>
    <w:rsid w:val="00154CB4"/>
    <w:rsid w:val="001E7290"/>
    <w:rsid w:val="00296FE4"/>
    <w:rsid w:val="002E6A2F"/>
    <w:rsid w:val="003B6CFB"/>
    <w:rsid w:val="00522323"/>
    <w:rsid w:val="00583479"/>
    <w:rsid w:val="006E44A4"/>
    <w:rsid w:val="008F0CFC"/>
    <w:rsid w:val="009D7545"/>
    <w:rsid w:val="00A1255B"/>
    <w:rsid w:val="00CC6FA6"/>
    <w:rsid w:val="00FB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70F6"/>
  <w15:chartTrackingRefBased/>
  <w15:docId w15:val="{A446A0E1-2597-4176-BCF2-214E38BC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96FE4"/>
    <w:pPr>
      <w:keepNext/>
      <w:keepLines/>
      <w:spacing w:before="240" w:after="0" w:line="276" w:lineRule="auto"/>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semiHidden/>
    <w:unhideWhenUsed/>
    <w:qFormat/>
    <w:rsid w:val="00522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FE4"/>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semiHidden/>
    <w:rsid w:val="00522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323"/>
    <w:rPr>
      <w:rFonts w:eastAsiaTheme="majorEastAsia" w:cstheme="majorBidi"/>
      <w:color w:val="272727" w:themeColor="text1" w:themeTint="D8"/>
    </w:rPr>
  </w:style>
  <w:style w:type="paragraph" w:styleId="Title">
    <w:name w:val="Title"/>
    <w:basedOn w:val="Normal"/>
    <w:next w:val="Normal"/>
    <w:link w:val="TitleChar"/>
    <w:uiPriority w:val="10"/>
    <w:qFormat/>
    <w:rsid w:val="00522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323"/>
    <w:pPr>
      <w:spacing w:before="160"/>
      <w:jc w:val="center"/>
    </w:pPr>
    <w:rPr>
      <w:i/>
      <w:iCs/>
      <w:color w:val="404040" w:themeColor="text1" w:themeTint="BF"/>
    </w:rPr>
  </w:style>
  <w:style w:type="character" w:customStyle="1" w:styleId="QuoteChar">
    <w:name w:val="Quote Char"/>
    <w:basedOn w:val="DefaultParagraphFont"/>
    <w:link w:val="Quote"/>
    <w:uiPriority w:val="29"/>
    <w:rsid w:val="00522323"/>
    <w:rPr>
      <w:i/>
      <w:iCs/>
      <w:color w:val="404040" w:themeColor="text1" w:themeTint="BF"/>
    </w:rPr>
  </w:style>
  <w:style w:type="paragraph" w:styleId="ListParagraph">
    <w:name w:val="List Paragraph"/>
    <w:basedOn w:val="Normal"/>
    <w:uiPriority w:val="34"/>
    <w:qFormat/>
    <w:rsid w:val="00522323"/>
    <w:pPr>
      <w:ind w:left="720"/>
      <w:contextualSpacing/>
    </w:pPr>
  </w:style>
  <w:style w:type="character" w:styleId="IntenseEmphasis">
    <w:name w:val="Intense Emphasis"/>
    <w:basedOn w:val="DefaultParagraphFont"/>
    <w:uiPriority w:val="21"/>
    <w:qFormat/>
    <w:rsid w:val="00522323"/>
    <w:rPr>
      <w:i/>
      <w:iCs/>
      <w:color w:val="0F4761" w:themeColor="accent1" w:themeShade="BF"/>
    </w:rPr>
  </w:style>
  <w:style w:type="paragraph" w:styleId="IntenseQuote">
    <w:name w:val="Intense Quote"/>
    <w:basedOn w:val="Normal"/>
    <w:next w:val="Normal"/>
    <w:link w:val="IntenseQuoteChar"/>
    <w:uiPriority w:val="30"/>
    <w:qFormat/>
    <w:rsid w:val="00522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323"/>
    <w:rPr>
      <w:i/>
      <w:iCs/>
      <w:color w:val="0F4761" w:themeColor="accent1" w:themeShade="BF"/>
    </w:rPr>
  </w:style>
  <w:style w:type="character" w:styleId="IntenseReference">
    <w:name w:val="Intense Reference"/>
    <w:basedOn w:val="DefaultParagraphFont"/>
    <w:uiPriority w:val="32"/>
    <w:qFormat/>
    <w:rsid w:val="00522323"/>
    <w:rPr>
      <w:b/>
      <w:bCs/>
      <w:smallCaps/>
      <w:color w:val="0F4761" w:themeColor="accent1" w:themeShade="BF"/>
      <w:spacing w:val="5"/>
    </w:rPr>
  </w:style>
  <w:style w:type="character" w:styleId="Hyperlink">
    <w:name w:val="Hyperlink"/>
    <w:basedOn w:val="DefaultParagraphFont"/>
    <w:uiPriority w:val="99"/>
    <w:unhideWhenUsed/>
    <w:rsid w:val="002E6A2F"/>
    <w:rPr>
      <w:color w:val="467886" w:themeColor="hyperlink"/>
      <w:u w:val="single"/>
    </w:rPr>
  </w:style>
  <w:style w:type="character" w:styleId="UnresolvedMention">
    <w:name w:val="Unresolved Mention"/>
    <w:basedOn w:val="DefaultParagraphFont"/>
    <w:uiPriority w:val="99"/>
    <w:semiHidden/>
    <w:unhideWhenUsed/>
    <w:rsid w:val="002E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swers.uillinois.edu/147625" TargetMode="External"/><Relationship Id="rId5" Type="http://schemas.openxmlformats.org/officeDocument/2006/relationships/hyperlink" Target="https://answers.uillinois.edu/147624" TargetMode="External"/><Relationship Id="rId4" Type="http://schemas.openxmlformats.org/officeDocument/2006/relationships/hyperlink" Target="https://answers.uillinois.edu/147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Alex</dc:creator>
  <cp:keywords/>
  <dc:description/>
  <cp:lastModifiedBy>Hall, Alex</cp:lastModifiedBy>
  <cp:revision>2</cp:revision>
  <dcterms:created xsi:type="dcterms:W3CDTF">2025-01-29T19:00:00Z</dcterms:created>
  <dcterms:modified xsi:type="dcterms:W3CDTF">2025-02-14T15:05:00Z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